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7F317" w14:textId="21033F0B" w:rsidR="00891AAB" w:rsidRPr="00891AAB" w:rsidRDefault="00891AAB" w:rsidP="00891AAB">
      <w:pPr>
        <w:rPr>
          <w:rStyle w:val="normaltextrun"/>
          <w:rFonts w:ascii="Calibri" w:eastAsia="Times New Roman" w:hAnsi="Calibri" w:cs="Calibri"/>
          <w:sz w:val="20"/>
          <w:szCs w:val="20"/>
        </w:rPr>
      </w:pPr>
      <w:r w:rsidRPr="00891AAB">
        <w:rPr>
          <w:rStyle w:val="normaltextrun"/>
          <w:rFonts w:ascii="Calibri" w:eastAsia="Times New Roman" w:hAnsi="Calibri" w:cs="Calibri"/>
          <w:sz w:val="20"/>
          <w:szCs w:val="20"/>
        </w:rPr>
        <w:t xml:space="preserve">Subject: Opportunity for Professional Growth: </w:t>
      </w:r>
      <w:r w:rsidR="007F5AB8">
        <w:rPr>
          <w:rStyle w:val="normaltextrun"/>
          <w:rFonts w:ascii="Calibri" w:eastAsia="Times New Roman" w:hAnsi="Calibri" w:cs="Calibri"/>
          <w:sz w:val="20"/>
          <w:szCs w:val="20"/>
        </w:rPr>
        <w:t xml:space="preserve">Epicor </w:t>
      </w:r>
      <w:r w:rsidRPr="00891AAB">
        <w:rPr>
          <w:rStyle w:val="normaltextrun"/>
          <w:rFonts w:ascii="Calibri" w:eastAsia="Times New Roman" w:hAnsi="Calibri" w:cs="Calibri"/>
          <w:sz w:val="20"/>
          <w:szCs w:val="20"/>
        </w:rPr>
        <w:t xml:space="preserve">Insights </w:t>
      </w:r>
    </w:p>
    <w:p w14:paraId="1818912D" w14:textId="77777777" w:rsidR="00891AAB" w:rsidRDefault="00891AAB" w:rsidP="00891AAB">
      <w:pPr>
        <w:rPr>
          <w:rStyle w:val="normaltextrun"/>
          <w:rFonts w:ascii="Calibri" w:eastAsia="Times New Roman" w:hAnsi="Calibri" w:cs="Calibri"/>
          <w:sz w:val="20"/>
          <w:szCs w:val="20"/>
        </w:rPr>
      </w:pPr>
    </w:p>
    <w:p w14:paraId="006060BF" w14:textId="77050EE0" w:rsidR="00891AAB" w:rsidRPr="00891AAB" w:rsidRDefault="00891AAB" w:rsidP="00891AAB">
      <w:pPr>
        <w:rPr>
          <w:rStyle w:val="normaltextrun"/>
          <w:rFonts w:eastAsia="Times New Roman"/>
        </w:rPr>
      </w:pPr>
      <w:r w:rsidRPr="00891AAB">
        <w:rPr>
          <w:rStyle w:val="normaltextrun"/>
          <w:rFonts w:ascii="Calibri" w:eastAsia="Times New Roman" w:hAnsi="Calibri" w:cs="Calibri"/>
          <w:sz w:val="20"/>
          <w:szCs w:val="20"/>
        </w:rPr>
        <w:t>Dear [Insert Manager’s Name],</w:t>
      </w:r>
      <w:r w:rsidRPr="00891AAB">
        <w:rPr>
          <w:rStyle w:val="normaltextrun"/>
          <w:rFonts w:eastAsia="Times New Roman"/>
        </w:rPr>
        <w:t> </w:t>
      </w:r>
    </w:p>
    <w:p w14:paraId="0CFD9335" w14:textId="77777777" w:rsidR="00891AAB" w:rsidRDefault="00891AAB" w:rsidP="00891AAB">
      <w:pPr>
        <w:rPr>
          <w:rStyle w:val="normaltextrun"/>
          <w:rFonts w:ascii="Calibri" w:eastAsia="Times New Roman" w:hAnsi="Calibri" w:cs="Calibri"/>
          <w:sz w:val="20"/>
          <w:szCs w:val="20"/>
        </w:rPr>
      </w:pPr>
    </w:p>
    <w:p w14:paraId="614FC237" w14:textId="22AA732A" w:rsidR="00891AAB" w:rsidRDefault="00891AAB" w:rsidP="00891AAB">
      <w:pPr>
        <w:rPr>
          <w:rStyle w:val="normaltextrun"/>
          <w:rFonts w:ascii="Calibri" w:eastAsia="Times New Roman" w:hAnsi="Calibri" w:cs="Calibri"/>
          <w:sz w:val="20"/>
          <w:szCs w:val="20"/>
        </w:rPr>
      </w:pPr>
      <w:r w:rsidRPr="00891AAB">
        <w:rPr>
          <w:rStyle w:val="normaltextrun"/>
          <w:rFonts w:ascii="Calibri" w:eastAsia="Times New Roman" w:hAnsi="Calibri" w:cs="Calibri"/>
          <w:sz w:val="20"/>
          <w:szCs w:val="20"/>
        </w:rPr>
        <w:t xml:space="preserve">I wanted to bring to your attention an invaluable opportunity for </w:t>
      </w:r>
      <w:r>
        <w:rPr>
          <w:rStyle w:val="normaltextrun"/>
          <w:rFonts w:ascii="Calibri" w:eastAsia="Times New Roman" w:hAnsi="Calibri" w:cs="Calibri"/>
          <w:sz w:val="20"/>
          <w:szCs w:val="20"/>
        </w:rPr>
        <w:t>my</w:t>
      </w:r>
      <w:r w:rsidRPr="00891AAB">
        <w:rPr>
          <w:rStyle w:val="normaltextrun"/>
          <w:rFonts w:ascii="Calibri" w:eastAsia="Times New Roman" w:hAnsi="Calibri" w:cs="Calibri"/>
          <w:sz w:val="20"/>
          <w:szCs w:val="20"/>
        </w:rPr>
        <w:t xml:space="preserve"> professional development: attending </w:t>
      </w:r>
      <w:r>
        <w:rPr>
          <w:rStyle w:val="normaltextrun"/>
          <w:rFonts w:ascii="Calibri" w:eastAsia="Times New Roman" w:hAnsi="Calibri" w:cs="Calibri"/>
          <w:sz w:val="20"/>
          <w:szCs w:val="20"/>
        </w:rPr>
        <w:t xml:space="preserve">Epicor’s annual customer conference, </w:t>
      </w:r>
      <w:r w:rsidRPr="00891AAB">
        <w:rPr>
          <w:rStyle w:val="normaltextrun"/>
          <w:rFonts w:ascii="Calibri" w:eastAsia="Times New Roman" w:hAnsi="Calibri" w:cs="Calibri"/>
          <w:sz w:val="20"/>
          <w:szCs w:val="20"/>
        </w:rPr>
        <w:t>Insights</w:t>
      </w:r>
      <w:r>
        <w:rPr>
          <w:rStyle w:val="normaltextrun"/>
          <w:rFonts w:ascii="Calibri" w:eastAsia="Times New Roman" w:hAnsi="Calibri" w:cs="Calibri"/>
          <w:sz w:val="20"/>
          <w:szCs w:val="20"/>
        </w:rPr>
        <w:t>.</w:t>
      </w:r>
    </w:p>
    <w:p w14:paraId="3420E01B" w14:textId="77777777" w:rsidR="00891AAB" w:rsidRPr="00891AAB" w:rsidRDefault="00891AAB" w:rsidP="00891AAB">
      <w:pPr>
        <w:rPr>
          <w:rStyle w:val="normaltextrun"/>
          <w:rFonts w:ascii="Calibri" w:eastAsia="Times New Roman" w:hAnsi="Calibri" w:cs="Calibri"/>
          <w:sz w:val="20"/>
          <w:szCs w:val="20"/>
        </w:rPr>
      </w:pPr>
    </w:p>
    <w:p w14:paraId="1DA299BC" w14:textId="4C669FD1" w:rsidR="00891AAB" w:rsidRDefault="00891AAB" w:rsidP="00891AAB">
      <w:pPr>
        <w:rPr>
          <w:rStyle w:val="normaltextrun"/>
          <w:rFonts w:ascii="Calibri" w:eastAsia="Times New Roman" w:hAnsi="Calibri" w:cs="Calibri"/>
          <w:sz w:val="20"/>
          <w:szCs w:val="20"/>
        </w:rPr>
      </w:pPr>
      <w:r>
        <w:rPr>
          <w:rStyle w:val="normaltextrun"/>
          <w:rFonts w:ascii="Calibri" w:eastAsia="Times New Roman" w:hAnsi="Calibri" w:cs="Calibri"/>
          <w:sz w:val="20"/>
          <w:szCs w:val="20"/>
        </w:rPr>
        <w:t>Insights</w:t>
      </w:r>
      <w:r w:rsidRPr="00891AAB">
        <w:rPr>
          <w:rStyle w:val="normaltextrun"/>
          <w:rFonts w:ascii="Calibri" w:eastAsia="Times New Roman" w:hAnsi="Calibri" w:cs="Calibri"/>
          <w:sz w:val="20"/>
          <w:szCs w:val="20"/>
        </w:rPr>
        <w:t xml:space="preserve"> is renowned for its comprehensive training sessions, hands-on experiences, and opportunities for networking and learning from industry peers. I believe </w:t>
      </w:r>
      <w:r>
        <w:rPr>
          <w:rStyle w:val="normaltextrun"/>
          <w:rFonts w:ascii="Calibri" w:eastAsia="Times New Roman" w:hAnsi="Calibri" w:cs="Calibri"/>
          <w:sz w:val="20"/>
          <w:szCs w:val="20"/>
        </w:rPr>
        <w:t xml:space="preserve">my </w:t>
      </w:r>
      <w:r w:rsidRPr="00891AAB">
        <w:rPr>
          <w:rStyle w:val="normaltextrun"/>
          <w:rFonts w:ascii="Calibri" w:eastAsia="Times New Roman" w:hAnsi="Calibri" w:cs="Calibri"/>
          <w:sz w:val="20"/>
          <w:szCs w:val="20"/>
        </w:rPr>
        <w:t>participation in this event could yield numerous benefits for our department and the company.</w:t>
      </w:r>
      <w:r>
        <w:rPr>
          <w:rStyle w:val="normaltextrun"/>
          <w:rFonts w:ascii="Calibri" w:eastAsia="Times New Roman" w:hAnsi="Calibri" w:cs="Calibri"/>
          <w:sz w:val="20"/>
          <w:szCs w:val="20"/>
        </w:rPr>
        <w:t xml:space="preserve"> </w:t>
      </w:r>
    </w:p>
    <w:p w14:paraId="685B84AF" w14:textId="77777777" w:rsidR="00891AAB" w:rsidRPr="00891AAB" w:rsidRDefault="00891AAB" w:rsidP="00891AAB">
      <w:pPr>
        <w:rPr>
          <w:rStyle w:val="normaltextrun"/>
          <w:rFonts w:ascii="Calibri" w:eastAsia="Times New Roman" w:hAnsi="Calibri" w:cs="Calibri"/>
          <w:sz w:val="20"/>
          <w:szCs w:val="20"/>
        </w:rPr>
      </w:pPr>
    </w:p>
    <w:p w14:paraId="01F0900D" w14:textId="7B835B20" w:rsidR="00891AAB" w:rsidRPr="00891AAB" w:rsidRDefault="00891AAB" w:rsidP="00891AAB">
      <w:pPr>
        <w:pStyle w:val="ListParagraph"/>
        <w:numPr>
          <w:ilvl w:val="0"/>
          <w:numId w:val="2"/>
        </w:numPr>
        <w:rPr>
          <w:rStyle w:val="normaltextrun"/>
          <w:rFonts w:ascii="Calibri" w:eastAsia="Times New Roman" w:hAnsi="Calibri" w:cs="Calibri"/>
          <w:sz w:val="20"/>
          <w:szCs w:val="20"/>
        </w:rPr>
      </w:pPr>
      <w:r w:rsidRPr="00891AAB">
        <w:rPr>
          <w:rStyle w:val="normaltextrun"/>
          <w:rFonts w:ascii="Calibri" w:eastAsia="Times New Roman" w:hAnsi="Calibri" w:cs="Calibri"/>
          <w:b/>
          <w:bCs/>
          <w:sz w:val="20"/>
          <w:szCs w:val="20"/>
        </w:rPr>
        <w:t>Training Benefits</w:t>
      </w:r>
      <w:r w:rsidRPr="00891AAB">
        <w:rPr>
          <w:rStyle w:val="normaltextrun"/>
          <w:rFonts w:ascii="Calibri" w:eastAsia="Times New Roman" w:hAnsi="Calibri" w:cs="Calibri"/>
          <w:sz w:val="20"/>
          <w:szCs w:val="20"/>
        </w:rPr>
        <w:t xml:space="preserve">: The conference offers a diverse range of training sessions tailored to various skill levels and job roles. </w:t>
      </w:r>
      <w:r w:rsidR="00AB1BD1">
        <w:rPr>
          <w:rStyle w:val="normaltextrun"/>
          <w:rFonts w:ascii="Calibri" w:eastAsia="Times New Roman" w:hAnsi="Calibri" w:cs="Calibri"/>
          <w:sz w:val="20"/>
          <w:szCs w:val="20"/>
        </w:rPr>
        <w:t>Attendees</w:t>
      </w:r>
      <w:r w:rsidRPr="00891AAB">
        <w:rPr>
          <w:rStyle w:val="normaltextrun"/>
          <w:rFonts w:ascii="Calibri" w:eastAsia="Times New Roman" w:hAnsi="Calibri" w:cs="Calibri"/>
          <w:sz w:val="20"/>
          <w:szCs w:val="20"/>
        </w:rPr>
        <w:t xml:space="preserve"> can enhance their proficiency in Epicor solutions and gain insights into best practices for maximi</w:t>
      </w:r>
      <w:r w:rsidR="00436E44">
        <w:rPr>
          <w:rStyle w:val="normaltextrun"/>
          <w:rFonts w:ascii="Calibri" w:eastAsia="Times New Roman" w:hAnsi="Calibri" w:cs="Calibri"/>
          <w:sz w:val="20"/>
          <w:szCs w:val="20"/>
        </w:rPr>
        <w:t>s</w:t>
      </w:r>
      <w:r w:rsidRPr="00891AAB">
        <w:rPr>
          <w:rStyle w:val="normaltextrun"/>
          <w:rFonts w:ascii="Calibri" w:eastAsia="Times New Roman" w:hAnsi="Calibri" w:cs="Calibri"/>
          <w:sz w:val="20"/>
          <w:szCs w:val="20"/>
        </w:rPr>
        <w:t>ing efficiency and productivity in our workflows.</w:t>
      </w:r>
    </w:p>
    <w:p w14:paraId="04D2F288" w14:textId="77777777" w:rsidR="00891AAB" w:rsidRPr="00891AAB" w:rsidRDefault="00891AAB" w:rsidP="00891AAB">
      <w:pPr>
        <w:pStyle w:val="ListParagraph"/>
        <w:numPr>
          <w:ilvl w:val="0"/>
          <w:numId w:val="2"/>
        </w:numPr>
        <w:rPr>
          <w:rStyle w:val="normaltextrun"/>
          <w:rFonts w:ascii="Calibri" w:eastAsia="Times New Roman" w:hAnsi="Calibri" w:cs="Calibri"/>
          <w:sz w:val="20"/>
          <w:szCs w:val="20"/>
        </w:rPr>
      </w:pPr>
      <w:r w:rsidRPr="00891AAB">
        <w:rPr>
          <w:rStyle w:val="normaltextrun"/>
          <w:rFonts w:ascii="Calibri" w:eastAsia="Times New Roman" w:hAnsi="Calibri" w:cs="Calibri"/>
          <w:b/>
          <w:bCs/>
          <w:sz w:val="20"/>
          <w:szCs w:val="20"/>
        </w:rPr>
        <w:t>Hands-on Experience:</w:t>
      </w:r>
      <w:r w:rsidRPr="00891AAB">
        <w:rPr>
          <w:rStyle w:val="normaltextrun"/>
          <w:rFonts w:ascii="Calibri" w:eastAsia="Times New Roman" w:hAnsi="Calibri" w:cs="Calibri"/>
          <w:sz w:val="20"/>
          <w:szCs w:val="20"/>
        </w:rPr>
        <w:t xml:space="preserve"> One of the most valuable aspects of the conference is the hands-on workshops and demonstrations. These interactive sessions provide attendees with practical experience in applying the latest tools, techniques, and features of Epicor software. Such experiential learning opportunities can significantly accelerate our team's ability to leverage the full potential of the platform.</w:t>
      </w:r>
    </w:p>
    <w:p w14:paraId="2BAEFA8A" w14:textId="79D61D80" w:rsidR="00891AAB" w:rsidRPr="00891AAB" w:rsidRDefault="00891AAB" w:rsidP="00891AAB">
      <w:pPr>
        <w:pStyle w:val="ListParagraph"/>
        <w:numPr>
          <w:ilvl w:val="0"/>
          <w:numId w:val="2"/>
        </w:numPr>
        <w:rPr>
          <w:rStyle w:val="normaltextrun"/>
          <w:rFonts w:ascii="Calibri" w:eastAsia="Times New Roman" w:hAnsi="Calibri" w:cs="Calibri"/>
          <w:sz w:val="20"/>
          <w:szCs w:val="20"/>
        </w:rPr>
      </w:pPr>
      <w:r w:rsidRPr="00891AAB">
        <w:rPr>
          <w:rStyle w:val="normaltextrun"/>
          <w:rFonts w:ascii="Calibri" w:eastAsia="Times New Roman" w:hAnsi="Calibri" w:cs="Calibri"/>
          <w:b/>
          <w:bCs/>
          <w:sz w:val="20"/>
          <w:szCs w:val="20"/>
        </w:rPr>
        <w:t>Learning from Peers</w:t>
      </w:r>
      <w:r w:rsidRPr="00891AAB">
        <w:rPr>
          <w:rStyle w:val="normaltextrun"/>
          <w:rFonts w:ascii="Calibri" w:eastAsia="Times New Roman" w:hAnsi="Calibri" w:cs="Calibri"/>
          <w:sz w:val="20"/>
          <w:szCs w:val="20"/>
        </w:rPr>
        <w:t xml:space="preserve">: </w:t>
      </w:r>
      <w:r>
        <w:rPr>
          <w:rStyle w:val="normaltextrun"/>
          <w:rFonts w:ascii="Calibri" w:eastAsia="Times New Roman" w:hAnsi="Calibri" w:cs="Calibri"/>
          <w:sz w:val="20"/>
          <w:szCs w:val="20"/>
        </w:rPr>
        <w:t>Insights</w:t>
      </w:r>
      <w:r w:rsidRPr="00891AAB">
        <w:rPr>
          <w:rStyle w:val="normaltextrun"/>
          <w:rFonts w:ascii="Calibri" w:eastAsia="Times New Roman" w:hAnsi="Calibri" w:cs="Calibri"/>
          <w:sz w:val="20"/>
          <w:szCs w:val="20"/>
        </w:rPr>
        <w:t xml:space="preserve"> brings together professionals from diverse industries and backgrounds, creating a rich environment for knowledge sharing and collaboration. By attending sessions, engaging in discussions, and networking with fellow attendees, </w:t>
      </w:r>
      <w:r>
        <w:rPr>
          <w:rStyle w:val="normaltextrun"/>
          <w:rFonts w:ascii="Calibri" w:eastAsia="Times New Roman" w:hAnsi="Calibri" w:cs="Calibri"/>
          <w:sz w:val="20"/>
          <w:szCs w:val="20"/>
        </w:rPr>
        <w:t>I</w:t>
      </w:r>
      <w:r w:rsidRPr="00891AAB">
        <w:rPr>
          <w:rStyle w:val="normaltextrun"/>
          <w:rFonts w:ascii="Calibri" w:eastAsia="Times New Roman" w:hAnsi="Calibri" w:cs="Calibri"/>
          <w:sz w:val="20"/>
          <w:szCs w:val="20"/>
        </w:rPr>
        <w:t xml:space="preserve"> can gain valuable insights, learn from real-world use cases, and discover innovative solutions to common challenges.</w:t>
      </w:r>
    </w:p>
    <w:p w14:paraId="4583B35C" w14:textId="77777777" w:rsidR="00891AAB" w:rsidRPr="00891AAB" w:rsidRDefault="00891AAB" w:rsidP="00891AAB"/>
    <w:p w14:paraId="6B6C0FC7" w14:textId="0F8B52F7" w:rsidR="00891AAB" w:rsidRPr="00891AAB" w:rsidRDefault="00891AAB" w:rsidP="00891AAB">
      <w:pPr>
        <w:rPr>
          <w:rStyle w:val="normaltextrun"/>
          <w:rFonts w:ascii="Calibri" w:eastAsia="Times New Roman" w:hAnsi="Calibri" w:cs="Calibri"/>
          <w:sz w:val="20"/>
          <w:szCs w:val="20"/>
        </w:rPr>
      </w:pPr>
      <w:r w:rsidRPr="00891AAB">
        <w:rPr>
          <w:rStyle w:val="normaltextrun"/>
          <w:rFonts w:ascii="Calibri" w:eastAsia="Times New Roman" w:hAnsi="Calibri" w:cs="Calibri"/>
          <w:sz w:val="20"/>
          <w:szCs w:val="20"/>
        </w:rPr>
        <w:t>The cost to attend</w:t>
      </w:r>
      <w:r w:rsidR="00810B87">
        <w:rPr>
          <w:rStyle w:val="normaltextrun"/>
          <w:rFonts w:ascii="Calibri" w:eastAsia="Times New Roman" w:hAnsi="Calibri" w:cs="Calibri"/>
          <w:sz w:val="20"/>
          <w:szCs w:val="20"/>
        </w:rPr>
        <w:t xml:space="preserve"> is </w:t>
      </w:r>
      <w:r w:rsidR="00436E44">
        <w:rPr>
          <w:rStyle w:val="normaltextrun"/>
          <w:rFonts w:ascii="Calibri" w:eastAsia="Times New Roman" w:hAnsi="Calibri" w:cs="Calibri"/>
          <w:sz w:val="20"/>
          <w:szCs w:val="20"/>
        </w:rPr>
        <w:t>£</w:t>
      </w:r>
      <w:r w:rsidR="005C4601">
        <w:rPr>
          <w:rStyle w:val="normaltextrun"/>
          <w:rFonts w:ascii="Calibri" w:eastAsia="Times New Roman" w:hAnsi="Calibri" w:cs="Calibri"/>
          <w:sz w:val="20"/>
          <w:szCs w:val="20"/>
        </w:rPr>
        <w:t>400</w:t>
      </w:r>
      <w:r w:rsidR="00436E44">
        <w:rPr>
          <w:rStyle w:val="normaltextrun"/>
          <w:rFonts w:ascii="Calibri" w:eastAsia="Times New Roman" w:hAnsi="Calibri" w:cs="Calibri"/>
          <w:sz w:val="20"/>
          <w:szCs w:val="20"/>
        </w:rPr>
        <w:t xml:space="preserve"> </w:t>
      </w:r>
      <w:r w:rsidR="00C87AE3">
        <w:rPr>
          <w:rStyle w:val="normaltextrun"/>
          <w:rFonts w:ascii="Calibri" w:eastAsia="Times New Roman" w:hAnsi="Calibri" w:cs="Calibri"/>
          <w:sz w:val="20"/>
          <w:szCs w:val="20"/>
        </w:rPr>
        <w:t xml:space="preserve">if I register before </w:t>
      </w:r>
      <w:r w:rsidR="005C4601">
        <w:rPr>
          <w:rStyle w:val="normaltextrun"/>
          <w:rFonts w:ascii="Calibri" w:eastAsia="Times New Roman" w:hAnsi="Calibri" w:cs="Calibri"/>
          <w:sz w:val="20"/>
          <w:szCs w:val="20"/>
        </w:rPr>
        <w:t>28</w:t>
      </w:r>
      <w:r w:rsidR="005C4601" w:rsidRPr="005C4601">
        <w:rPr>
          <w:rStyle w:val="normaltextrun"/>
          <w:rFonts w:ascii="Calibri" w:eastAsia="Times New Roman" w:hAnsi="Calibri" w:cs="Calibri"/>
          <w:sz w:val="20"/>
          <w:szCs w:val="20"/>
          <w:vertAlign w:val="superscript"/>
        </w:rPr>
        <w:t>th</w:t>
      </w:r>
      <w:r w:rsidR="005C4601">
        <w:rPr>
          <w:rStyle w:val="normaltextrun"/>
          <w:rFonts w:ascii="Calibri" w:eastAsia="Times New Roman" w:hAnsi="Calibri" w:cs="Calibri"/>
          <w:sz w:val="20"/>
          <w:szCs w:val="20"/>
        </w:rPr>
        <w:t xml:space="preserve"> March 2025</w:t>
      </w:r>
      <w:r w:rsidR="00810B87">
        <w:rPr>
          <w:rStyle w:val="normaltextrun"/>
          <w:rFonts w:ascii="Calibri" w:eastAsia="Times New Roman" w:hAnsi="Calibri" w:cs="Calibri"/>
          <w:sz w:val="20"/>
          <w:szCs w:val="20"/>
        </w:rPr>
        <w:t xml:space="preserve">, </w:t>
      </w:r>
      <w:r w:rsidRPr="00891AAB">
        <w:rPr>
          <w:rStyle w:val="normaltextrun"/>
          <w:rFonts w:ascii="Calibri" w:eastAsia="Times New Roman" w:hAnsi="Calibri" w:cs="Calibri"/>
          <w:sz w:val="20"/>
          <w:szCs w:val="20"/>
        </w:rPr>
        <w:t>far less than the value incurred. I will gain many times the equivalent in education and business connections.  </w:t>
      </w:r>
    </w:p>
    <w:p w14:paraId="2BA647E5" w14:textId="77777777" w:rsidR="00891AAB" w:rsidRPr="00891AAB" w:rsidRDefault="00891AAB" w:rsidP="00891AAB">
      <w:pPr>
        <w:rPr>
          <w:rStyle w:val="normaltextrun"/>
          <w:rFonts w:ascii="Calibri" w:eastAsia="Times New Roman" w:hAnsi="Calibri" w:cs="Calibri"/>
          <w:sz w:val="20"/>
          <w:szCs w:val="20"/>
        </w:rPr>
      </w:pPr>
    </w:p>
    <w:p w14:paraId="2520E6BF" w14:textId="152582BC" w:rsidR="00891AAB" w:rsidRPr="00891AAB" w:rsidRDefault="00891AAB" w:rsidP="00891AAB">
      <w:pPr>
        <w:rPr>
          <w:rStyle w:val="normaltextrun"/>
          <w:rFonts w:ascii="Calibri" w:eastAsia="Times New Roman" w:hAnsi="Calibri" w:cs="Calibri"/>
          <w:sz w:val="20"/>
          <w:szCs w:val="20"/>
        </w:rPr>
      </w:pPr>
      <w:r w:rsidRPr="00891AAB">
        <w:rPr>
          <w:rStyle w:val="normaltextrun"/>
          <w:rFonts w:ascii="Calibri" w:eastAsia="Times New Roman" w:hAnsi="Calibri" w:cs="Calibri"/>
          <w:sz w:val="20"/>
          <w:szCs w:val="20"/>
        </w:rPr>
        <w:t>With your support, I will register today. If you want more information, you can go</w:t>
      </w:r>
      <w:r w:rsidR="007F5AB8">
        <w:rPr>
          <w:rStyle w:val="normaltextrun"/>
          <w:rFonts w:ascii="Calibri" w:eastAsia="Times New Roman" w:hAnsi="Calibri" w:cs="Calibri"/>
          <w:sz w:val="20"/>
          <w:szCs w:val="20"/>
        </w:rPr>
        <w:t xml:space="preserve"> to the event’s website </w:t>
      </w:r>
      <w:hyperlink r:id="rId8" w:history="1">
        <w:r w:rsidR="007F5AB8" w:rsidRPr="007F5AB8">
          <w:rPr>
            <w:rStyle w:val="Hyperlink"/>
            <w:rFonts w:ascii="Calibri" w:eastAsia="Times New Roman" w:hAnsi="Calibri" w:cs="Calibri"/>
            <w:sz w:val="20"/>
            <w:szCs w:val="20"/>
          </w:rPr>
          <w:t>here</w:t>
        </w:r>
      </w:hyperlink>
      <w:r w:rsidR="007F5AB8">
        <w:rPr>
          <w:rStyle w:val="normaltextrun"/>
          <w:rFonts w:ascii="Calibri" w:eastAsia="Times New Roman" w:hAnsi="Calibri" w:cs="Calibri"/>
          <w:sz w:val="20"/>
          <w:szCs w:val="20"/>
        </w:rPr>
        <w:t>.</w:t>
      </w:r>
    </w:p>
    <w:p w14:paraId="7A40FCF5" w14:textId="77777777" w:rsidR="00891AAB" w:rsidRPr="00891AAB" w:rsidRDefault="00891AAB" w:rsidP="00891AAB">
      <w:pPr>
        <w:rPr>
          <w:rStyle w:val="normaltextrun"/>
          <w:rFonts w:ascii="Calibri" w:eastAsia="Times New Roman" w:hAnsi="Calibri" w:cs="Calibri"/>
          <w:sz w:val="20"/>
          <w:szCs w:val="20"/>
        </w:rPr>
      </w:pPr>
      <w:r w:rsidRPr="00891AAB">
        <w:rPr>
          <w:rStyle w:val="normaltextrun"/>
          <w:rFonts w:ascii="Calibri" w:eastAsia="Times New Roman" w:hAnsi="Calibri" w:cs="Calibri"/>
          <w:sz w:val="20"/>
          <w:szCs w:val="20"/>
        </w:rPr>
        <w:t>  </w:t>
      </w:r>
    </w:p>
    <w:p w14:paraId="2A353F76" w14:textId="77777777" w:rsidR="00891AAB" w:rsidRPr="00891AAB" w:rsidRDefault="00891AAB" w:rsidP="00891AAB">
      <w:pPr>
        <w:rPr>
          <w:rStyle w:val="normaltextrun"/>
          <w:rFonts w:ascii="Calibri" w:eastAsia="Times New Roman" w:hAnsi="Calibri" w:cs="Calibri"/>
          <w:sz w:val="20"/>
          <w:szCs w:val="20"/>
        </w:rPr>
      </w:pPr>
      <w:r w:rsidRPr="00891AAB">
        <w:rPr>
          <w:rStyle w:val="normaltextrun"/>
          <w:rFonts w:ascii="Calibri" w:eastAsia="Times New Roman" w:hAnsi="Calibri" w:cs="Calibri"/>
          <w:sz w:val="20"/>
          <w:szCs w:val="20"/>
        </w:rPr>
        <w:t>Thank you, </w:t>
      </w:r>
    </w:p>
    <w:p w14:paraId="069A6046" w14:textId="77777777" w:rsidR="00891AAB" w:rsidRDefault="00891AAB" w:rsidP="00891AAB">
      <w:pPr>
        <w:rPr>
          <w:rStyle w:val="normaltextrun"/>
          <w:rFonts w:ascii="Calibri" w:eastAsia="Times New Roman" w:hAnsi="Calibri" w:cs="Calibri"/>
          <w:sz w:val="20"/>
          <w:szCs w:val="20"/>
        </w:rPr>
      </w:pPr>
    </w:p>
    <w:p w14:paraId="53364C62" w14:textId="125B0C9E" w:rsidR="004C3F0C" w:rsidRPr="00891AAB" w:rsidRDefault="00891AAB" w:rsidP="00891AAB">
      <w:pPr>
        <w:rPr>
          <w:rStyle w:val="normaltextrun"/>
          <w:rFonts w:ascii="Calibri" w:eastAsia="Times New Roman" w:hAnsi="Calibri" w:cs="Calibri"/>
          <w:sz w:val="20"/>
          <w:szCs w:val="20"/>
        </w:rPr>
      </w:pPr>
      <w:r>
        <w:rPr>
          <w:rStyle w:val="normaltextrun"/>
          <w:rFonts w:ascii="Calibri" w:hAnsi="Calibri" w:cs="Calibri"/>
          <w:sz w:val="20"/>
          <w:szCs w:val="20"/>
        </w:rPr>
        <w:t>[INSERT CONTACT INFO]</w:t>
      </w:r>
      <w:r>
        <w:rPr>
          <w:rStyle w:val="eop"/>
          <w:rFonts w:ascii="Calibri" w:hAnsi="Calibri" w:cs="Calibri"/>
          <w:sz w:val="20"/>
          <w:szCs w:val="20"/>
        </w:rPr>
        <w:t> </w:t>
      </w:r>
    </w:p>
    <w:p w14:paraId="04FC8AE3" w14:textId="77777777" w:rsidR="00D217EB" w:rsidRPr="00891AAB" w:rsidRDefault="00D217EB" w:rsidP="00891AAB">
      <w:pPr>
        <w:rPr>
          <w:rStyle w:val="normaltextrun"/>
          <w:rFonts w:ascii="Calibri" w:eastAsia="Times New Roman" w:hAnsi="Calibri" w:cs="Calibri"/>
          <w:sz w:val="20"/>
          <w:szCs w:val="20"/>
        </w:rPr>
      </w:pPr>
    </w:p>
    <w:sectPr w:rsidR="00D217EB" w:rsidRPr="00891AAB" w:rsidSect="00420E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026554"/>
    <w:multiLevelType w:val="hybridMultilevel"/>
    <w:tmpl w:val="0664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6B7112"/>
    <w:multiLevelType w:val="multilevel"/>
    <w:tmpl w:val="FF203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45726792">
    <w:abstractNumId w:val="1"/>
  </w:num>
  <w:num w:numId="2" w16cid:durableId="1397244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311"/>
    <w:rsid w:val="000C4F54"/>
    <w:rsid w:val="0013353D"/>
    <w:rsid w:val="00420E42"/>
    <w:rsid w:val="00436E44"/>
    <w:rsid w:val="0049446B"/>
    <w:rsid w:val="004B6E32"/>
    <w:rsid w:val="004C3F0C"/>
    <w:rsid w:val="005C4601"/>
    <w:rsid w:val="005E1C96"/>
    <w:rsid w:val="005F73C0"/>
    <w:rsid w:val="00665402"/>
    <w:rsid w:val="006712BA"/>
    <w:rsid w:val="007C3311"/>
    <w:rsid w:val="007F5AB8"/>
    <w:rsid w:val="00810B87"/>
    <w:rsid w:val="00891AAB"/>
    <w:rsid w:val="008D68B0"/>
    <w:rsid w:val="008F6CF0"/>
    <w:rsid w:val="00913E81"/>
    <w:rsid w:val="009167D1"/>
    <w:rsid w:val="00AA2618"/>
    <w:rsid w:val="00AB1BD1"/>
    <w:rsid w:val="00B35C18"/>
    <w:rsid w:val="00C87AE3"/>
    <w:rsid w:val="00CC569B"/>
    <w:rsid w:val="00D217EB"/>
    <w:rsid w:val="00F5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90571"/>
  <w14:defaultImageDpi w14:val="32767"/>
  <w15:chartTrackingRefBased/>
  <w15:docId w15:val="{BCBCA512-74DF-4089-ACF7-0A0923205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C331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7C3311"/>
  </w:style>
  <w:style w:type="character" w:customStyle="1" w:styleId="eop">
    <w:name w:val="eop"/>
    <w:basedOn w:val="DefaultParagraphFont"/>
    <w:rsid w:val="007C3311"/>
  </w:style>
  <w:style w:type="paragraph" w:styleId="NormalWeb">
    <w:name w:val="Normal (Web)"/>
    <w:basedOn w:val="Normal"/>
    <w:uiPriority w:val="99"/>
    <w:semiHidden/>
    <w:unhideWhenUsed/>
    <w:rsid w:val="00891AAB"/>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891AAB"/>
    <w:rPr>
      <w:b/>
      <w:bCs/>
    </w:rPr>
  </w:style>
  <w:style w:type="paragraph" w:styleId="ListParagraph">
    <w:name w:val="List Paragraph"/>
    <w:basedOn w:val="Normal"/>
    <w:uiPriority w:val="34"/>
    <w:qFormat/>
    <w:rsid w:val="00891AAB"/>
    <w:pPr>
      <w:ind w:left="720"/>
      <w:contextualSpacing/>
    </w:pPr>
  </w:style>
  <w:style w:type="character" w:styleId="CommentReference">
    <w:name w:val="annotation reference"/>
    <w:basedOn w:val="DefaultParagraphFont"/>
    <w:uiPriority w:val="99"/>
    <w:semiHidden/>
    <w:unhideWhenUsed/>
    <w:rsid w:val="00891AAB"/>
    <w:rPr>
      <w:sz w:val="16"/>
      <w:szCs w:val="16"/>
    </w:rPr>
  </w:style>
  <w:style w:type="paragraph" w:styleId="CommentText">
    <w:name w:val="annotation text"/>
    <w:basedOn w:val="Normal"/>
    <w:link w:val="CommentTextChar"/>
    <w:uiPriority w:val="99"/>
    <w:unhideWhenUsed/>
    <w:rsid w:val="00891AAB"/>
    <w:rPr>
      <w:sz w:val="20"/>
      <w:szCs w:val="20"/>
    </w:rPr>
  </w:style>
  <w:style w:type="character" w:customStyle="1" w:styleId="CommentTextChar">
    <w:name w:val="Comment Text Char"/>
    <w:basedOn w:val="DefaultParagraphFont"/>
    <w:link w:val="CommentText"/>
    <w:uiPriority w:val="99"/>
    <w:rsid w:val="00891AAB"/>
    <w:rPr>
      <w:sz w:val="20"/>
      <w:szCs w:val="20"/>
    </w:rPr>
  </w:style>
  <w:style w:type="paragraph" w:styleId="CommentSubject">
    <w:name w:val="annotation subject"/>
    <w:basedOn w:val="CommentText"/>
    <w:next w:val="CommentText"/>
    <w:link w:val="CommentSubjectChar"/>
    <w:uiPriority w:val="99"/>
    <w:semiHidden/>
    <w:unhideWhenUsed/>
    <w:rsid w:val="00891AAB"/>
    <w:rPr>
      <w:b/>
      <w:bCs/>
    </w:rPr>
  </w:style>
  <w:style w:type="character" w:customStyle="1" w:styleId="CommentSubjectChar">
    <w:name w:val="Comment Subject Char"/>
    <w:basedOn w:val="CommentTextChar"/>
    <w:link w:val="CommentSubject"/>
    <w:uiPriority w:val="99"/>
    <w:semiHidden/>
    <w:rsid w:val="00891AAB"/>
    <w:rPr>
      <w:b/>
      <w:bCs/>
      <w:sz w:val="20"/>
      <w:szCs w:val="20"/>
    </w:rPr>
  </w:style>
  <w:style w:type="character" w:styleId="Hyperlink">
    <w:name w:val="Hyperlink"/>
    <w:basedOn w:val="DefaultParagraphFont"/>
    <w:uiPriority w:val="99"/>
    <w:unhideWhenUsed/>
    <w:rsid w:val="007F5AB8"/>
    <w:rPr>
      <w:color w:val="0563C1" w:themeColor="hyperlink"/>
      <w:u w:val="single"/>
    </w:rPr>
  </w:style>
  <w:style w:type="character" w:styleId="UnresolvedMention">
    <w:name w:val="Unresolved Mention"/>
    <w:basedOn w:val="DefaultParagraphFont"/>
    <w:uiPriority w:val="99"/>
    <w:rsid w:val="007F5A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604025">
      <w:bodyDiv w:val="1"/>
      <w:marLeft w:val="0"/>
      <w:marRight w:val="0"/>
      <w:marTop w:val="0"/>
      <w:marBottom w:val="0"/>
      <w:divBdr>
        <w:top w:val="none" w:sz="0" w:space="0" w:color="auto"/>
        <w:left w:val="none" w:sz="0" w:space="0" w:color="auto"/>
        <w:bottom w:val="none" w:sz="0" w:space="0" w:color="auto"/>
        <w:right w:val="none" w:sz="0" w:space="0" w:color="auto"/>
      </w:divBdr>
    </w:div>
    <w:div w:id="1405373541">
      <w:bodyDiv w:val="1"/>
      <w:marLeft w:val="0"/>
      <w:marRight w:val="0"/>
      <w:marTop w:val="0"/>
      <w:marBottom w:val="0"/>
      <w:divBdr>
        <w:top w:val="none" w:sz="0" w:space="0" w:color="auto"/>
        <w:left w:val="none" w:sz="0" w:space="0" w:color="auto"/>
        <w:bottom w:val="none" w:sz="0" w:space="0" w:color="auto"/>
        <w:right w:val="none" w:sz="0" w:space="0" w:color="auto"/>
      </w:divBdr>
      <w:divsChild>
        <w:div w:id="167641141">
          <w:marLeft w:val="0"/>
          <w:marRight w:val="0"/>
          <w:marTop w:val="0"/>
          <w:marBottom w:val="0"/>
          <w:divBdr>
            <w:top w:val="none" w:sz="0" w:space="0" w:color="auto"/>
            <w:left w:val="none" w:sz="0" w:space="0" w:color="auto"/>
            <w:bottom w:val="none" w:sz="0" w:space="0" w:color="auto"/>
            <w:right w:val="none" w:sz="0" w:space="0" w:color="auto"/>
          </w:divBdr>
        </w:div>
        <w:div w:id="187185907">
          <w:marLeft w:val="0"/>
          <w:marRight w:val="0"/>
          <w:marTop w:val="0"/>
          <w:marBottom w:val="0"/>
          <w:divBdr>
            <w:top w:val="none" w:sz="0" w:space="0" w:color="auto"/>
            <w:left w:val="none" w:sz="0" w:space="0" w:color="auto"/>
            <w:bottom w:val="none" w:sz="0" w:space="0" w:color="auto"/>
            <w:right w:val="none" w:sz="0" w:space="0" w:color="auto"/>
          </w:divBdr>
        </w:div>
        <w:div w:id="401104140">
          <w:marLeft w:val="0"/>
          <w:marRight w:val="0"/>
          <w:marTop w:val="0"/>
          <w:marBottom w:val="0"/>
          <w:divBdr>
            <w:top w:val="none" w:sz="0" w:space="0" w:color="auto"/>
            <w:left w:val="none" w:sz="0" w:space="0" w:color="auto"/>
            <w:bottom w:val="none" w:sz="0" w:space="0" w:color="auto"/>
            <w:right w:val="none" w:sz="0" w:space="0" w:color="auto"/>
          </w:divBdr>
        </w:div>
        <w:div w:id="432867779">
          <w:marLeft w:val="0"/>
          <w:marRight w:val="0"/>
          <w:marTop w:val="0"/>
          <w:marBottom w:val="0"/>
          <w:divBdr>
            <w:top w:val="none" w:sz="0" w:space="0" w:color="auto"/>
            <w:left w:val="none" w:sz="0" w:space="0" w:color="auto"/>
            <w:bottom w:val="none" w:sz="0" w:space="0" w:color="auto"/>
            <w:right w:val="none" w:sz="0" w:space="0" w:color="auto"/>
          </w:divBdr>
        </w:div>
        <w:div w:id="646931986">
          <w:marLeft w:val="0"/>
          <w:marRight w:val="0"/>
          <w:marTop w:val="0"/>
          <w:marBottom w:val="0"/>
          <w:divBdr>
            <w:top w:val="none" w:sz="0" w:space="0" w:color="auto"/>
            <w:left w:val="none" w:sz="0" w:space="0" w:color="auto"/>
            <w:bottom w:val="none" w:sz="0" w:space="0" w:color="auto"/>
            <w:right w:val="none" w:sz="0" w:space="0" w:color="auto"/>
          </w:divBdr>
        </w:div>
        <w:div w:id="701905387">
          <w:marLeft w:val="0"/>
          <w:marRight w:val="0"/>
          <w:marTop w:val="0"/>
          <w:marBottom w:val="0"/>
          <w:divBdr>
            <w:top w:val="none" w:sz="0" w:space="0" w:color="auto"/>
            <w:left w:val="none" w:sz="0" w:space="0" w:color="auto"/>
            <w:bottom w:val="none" w:sz="0" w:space="0" w:color="auto"/>
            <w:right w:val="none" w:sz="0" w:space="0" w:color="auto"/>
          </w:divBdr>
        </w:div>
        <w:div w:id="1039748200">
          <w:marLeft w:val="0"/>
          <w:marRight w:val="0"/>
          <w:marTop w:val="0"/>
          <w:marBottom w:val="0"/>
          <w:divBdr>
            <w:top w:val="none" w:sz="0" w:space="0" w:color="auto"/>
            <w:left w:val="none" w:sz="0" w:space="0" w:color="auto"/>
            <w:bottom w:val="none" w:sz="0" w:space="0" w:color="auto"/>
            <w:right w:val="none" w:sz="0" w:space="0" w:color="auto"/>
          </w:divBdr>
        </w:div>
        <w:div w:id="1251812477">
          <w:marLeft w:val="0"/>
          <w:marRight w:val="0"/>
          <w:marTop w:val="0"/>
          <w:marBottom w:val="0"/>
          <w:divBdr>
            <w:top w:val="none" w:sz="0" w:space="0" w:color="auto"/>
            <w:left w:val="none" w:sz="0" w:space="0" w:color="auto"/>
            <w:bottom w:val="none" w:sz="0" w:space="0" w:color="auto"/>
            <w:right w:val="none" w:sz="0" w:space="0" w:color="auto"/>
          </w:divBdr>
        </w:div>
        <w:div w:id="1440300038">
          <w:marLeft w:val="0"/>
          <w:marRight w:val="0"/>
          <w:marTop w:val="0"/>
          <w:marBottom w:val="0"/>
          <w:divBdr>
            <w:top w:val="none" w:sz="0" w:space="0" w:color="auto"/>
            <w:left w:val="none" w:sz="0" w:space="0" w:color="auto"/>
            <w:bottom w:val="none" w:sz="0" w:space="0" w:color="auto"/>
            <w:right w:val="none" w:sz="0" w:space="0" w:color="auto"/>
          </w:divBdr>
        </w:div>
        <w:div w:id="1638300570">
          <w:marLeft w:val="0"/>
          <w:marRight w:val="0"/>
          <w:marTop w:val="0"/>
          <w:marBottom w:val="0"/>
          <w:divBdr>
            <w:top w:val="none" w:sz="0" w:space="0" w:color="auto"/>
            <w:left w:val="none" w:sz="0" w:space="0" w:color="auto"/>
            <w:bottom w:val="none" w:sz="0" w:space="0" w:color="auto"/>
            <w:right w:val="none" w:sz="0" w:space="0" w:color="auto"/>
          </w:divBdr>
        </w:div>
        <w:div w:id="1855459611">
          <w:marLeft w:val="0"/>
          <w:marRight w:val="0"/>
          <w:marTop w:val="0"/>
          <w:marBottom w:val="0"/>
          <w:divBdr>
            <w:top w:val="none" w:sz="0" w:space="0" w:color="auto"/>
            <w:left w:val="none" w:sz="0" w:space="0" w:color="auto"/>
            <w:bottom w:val="none" w:sz="0" w:space="0" w:color="auto"/>
            <w:right w:val="none" w:sz="0" w:space="0" w:color="auto"/>
          </w:divBdr>
        </w:div>
        <w:div w:id="1900752149">
          <w:marLeft w:val="0"/>
          <w:marRight w:val="0"/>
          <w:marTop w:val="0"/>
          <w:marBottom w:val="0"/>
          <w:divBdr>
            <w:top w:val="none" w:sz="0" w:space="0" w:color="auto"/>
            <w:left w:val="none" w:sz="0" w:space="0" w:color="auto"/>
            <w:bottom w:val="none" w:sz="0" w:space="0" w:color="auto"/>
            <w:right w:val="none" w:sz="0" w:space="0" w:color="auto"/>
          </w:divBdr>
        </w:div>
        <w:div w:id="1977683753">
          <w:marLeft w:val="0"/>
          <w:marRight w:val="0"/>
          <w:marTop w:val="0"/>
          <w:marBottom w:val="0"/>
          <w:divBdr>
            <w:top w:val="none" w:sz="0" w:space="0" w:color="auto"/>
            <w:left w:val="none" w:sz="0" w:space="0" w:color="auto"/>
            <w:bottom w:val="none" w:sz="0" w:space="0" w:color="auto"/>
            <w:right w:val="none" w:sz="0" w:space="0" w:color="auto"/>
          </w:divBdr>
        </w:div>
        <w:div w:id="20928524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icor.com/en-uk/insights/europ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D14FB372B0D34295FD1585396AE366" ma:contentTypeVersion="13" ma:contentTypeDescription="Create a new document." ma:contentTypeScope="" ma:versionID="f14d9690254313293ddf4d15b2d685e1">
  <xsd:schema xmlns:xsd="http://www.w3.org/2001/XMLSchema" xmlns:xs="http://www.w3.org/2001/XMLSchema" xmlns:p="http://schemas.microsoft.com/office/2006/metadata/properties" xmlns:ns2="1b7b7451-8ace-4229-8121-e8c44e357384" xmlns:ns3="40528f90-b551-41f5-9138-1fcfdb731aab" targetNamespace="http://schemas.microsoft.com/office/2006/metadata/properties" ma:root="true" ma:fieldsID="4d66607f6c3ed1b927ba929945380678" ns2:_="" ns3:_="">
    <xsd:import namespace="1b7b7451-8ace-4229-8121-e8c44e357384"/>
    <xsd:import namespace="40528f90-b551-41f5-9138-1fcfdb731aa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7b7451-8ace-4229-8121-e8c44e3573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bc84114-0373-4b6e-a7f4-b978962c7ba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528f90-b551-41f5-9138-1fcfdb731aa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63fc3cc-474c-4972-96d0-80db20436b36}" ma:internalName="TaxCatchAll" ma:showField="CatchAllData" ma:web="40528f90-b551-41f5-9138-1fcfdb731a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0528f90-b551-41f5-9138-1fcfdb731aab" xsi:nil="true"/>
    <lcf76f155ced4ddcb4097134ff3c332f xmlns="1b7b7451-8ace-4229-8121-e8c44e35738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01E58C1-FBE0-4249-95F7-141B2444B5EF}">
  <ds:schemaRefs>
    <ds:schemaRef ds:uri="http://schemas.microsoft.com/sharepoint/v3/contenttype/forms"/>
  </ds:schemaRefs>
</ds:datastoreItem>
</file>

<file path=customXml/itemProps2.xml><?xml version="1.0" encoding="utf-8"?>
<ds:datastoreItem xmlns:ds="http://schemas.openxmlformats.org/officeDocument/2006/customXml" ds:itemID="{F5292D21-3284-4D39-BFFC-80A64D93A6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7b7451-8ace-4229-8121-e8c44e357384"/>
    <ds:schemaRef ds:uri="40528f90-b551-41f5-9138-1fcfdb731a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51F0F1-3761-423C-B3A4-70C30009E5FB}">
  <ds:schemaRefs>
    <ds:schemaRef ds:uri="http://schemas.microsoft.com/office/2006/metadata/properties"/>
    <ds:schemaRef ds:uri="http://schemas.microsoft.com/office/infopath/2007/PartnerControls"/>
    <ds:schemaRef ds:uri="40528f90-b551-41f5-9138-1fcfdb731aab"/>
    <ds:schemaRef ds:uri="1b7b7451-8ace-4229-8121-e8c44e357384"/>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292</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Habig</dc:creator>
  <cp:keywords/>
  <dc:description/>
  <cp:lastModifiedBy>Kathryn Stoneham</cp:lastModifiedBy>
  <cp:revision>6</cp:revision>
  <dcterms:created xsi:type="dcterms:W3CDTF">2025-01-21T22:02:00Z</dcterms:created>
  <dcterms:modified xsi:type="dcterms:W3CDTF">2025-01-21T22:10:00Z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0x010100D5D14FB372B0D34295FD1585396AE366</vt:lpwstr>
  </property>
  <property fmtid="{D5CDD505-2E9C-101B-9397-08002B2CF9AE}" pid="3" name="MediaServiceImageTags">
    <vt:lpwstr/>
  </property>
</Properties>
</file>